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FDE6AC" w14:textId="20C5F0F9" w:rsidR="00D57582" w:rsidRPr="001F6BE3" w:rsidRDefault="007F3084" w:rsidP="007F3084">
      <w:pPr>
        <w:jc w:val="center"/>
        <w:rPr>
          <w:rFonts w:ascii="Poppins" w:hAnsi="Poppins" w:cs="Poppins"/>
          <w:b/>
          <w:bCs/>
          <w:sz w:val="28"/>
          <w:szCs w:val="28"/>
          <w:u w:val="single"/>
        </w:rPr>
      </w:pPr>
      <w:r w:rsidRPr="00834AFB">
        <w:rPr>
          <w:rFonts w:ascii="Poppins" w:hAnsi="Poppins" w:cs="Poppins"/>
          <w:b/>
          <w:bCs/>
          <w:sz w:val="28"/>
          <w:szCs w:val="28"/>
          <w:u w:val="single"/>
        </w:rPr>
        <w:t>St Ann</w:t>
      </w:r>
      <w:r w:rsidR="00F050A2" w:rsidRPr="001F6BE3">
        <w:rPr>
          <w:rFonts w:ascii="Poppins" w:hAnsi="Poppins" w:cs="Poppins"/>
          <w:b/>
          <w:bCs/>
          <w:sz w:val="28"/>
          <w:szCs w:val="28"/>
          <w:u w:val="single"/>
        </w:rPr>
        <w:t>’</w:t>
      </w:r>
      <w:r w:rsidRPr="00834AFB">
        <w:rPr>
          <w:rFonts w:ascii="Poppins" w:hAnsi="Poppins" w:cs="Poppins"/>
          <w:b/>
          <w:bCs/>
          <w:sz w:val="28"/>
          <w:szCs w:val="28"/>
          <w:u w:val="single"/>
        </w:rPr>
        <w:t>s Manor Sleepover</w:t>
      </w:r>
      <w:r w:rsidRPr="001F6BE3">
        <w:rPr>
          <w:rFonts w:ascii="Poppins" w:hAnsi="Poppins" w:cs="Poppins"/>
          <w:b/>
          <w:bCs/>
          <w:sz w:val="28"/>
          <w:szCs w:val="28"/>
          <w:u w:val="single"/>
        </w:rPr>
        <w:t xml:space="preserve"> Booking Form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F3084" w14:paraId="69DAB00B" w14:textId="77777777" w:rsidTr="007F3084">
        <w:tc>
          <w:tcPr>
            <w:tcW w:w="4508" w:type="dxa"/>
          </w:tcPr>
          <w:p w14:paraId="66B21C9C" w14:textId="77777777" w:rsidR="007F3084" w:rsidRDefault="007F3084" w:rsidP="007F3084">
            <w:pPr>
              <w:contextualSpacing/>
              <w:rPr>
                <w:rFonts w:ascii="Poppins" w:hAnsi="Poppins" w:cs="Poppins"/>
                <w:sz w:val="22"/>
                <w:szCs w:val="22"/>
              </w:rPr>
            </w:pPr>
            <w:r>
              <w:rPr>
                <w:rFonts w:ascii="Poppins" w:hAnsi="Poppins" w:cs="Poppins"/>
                <w:sz w:val="22"/>
                <w:szCs w:val="22"/>
              </w:rPr>
              <w:t>Unit Name</w:t>
            </w:r>
          </w:p>
          <w:p w14:paraId="04E764C0" w14:textId="653162DD" w:rsidR="007F3084" w:rsidRDefault="007F3084" w:rsidP="007F3084">
            <w:pPr>
              <w:contextualSpacing/>
              <w:rPr>
                <w:rFonts w:ascii="Poppins" w:hAnsi="Poppins" w:cs="Poppins"/>
                <w:sz w:val="22"/>
                <w:szCs w:val="22"/>
              </w:rPr>
            </w:pPr>
          </w:p>
        </w:tc>
        <w:tc>
          <w:tcPr>
            <w:tcW w:w="4508" w:type="dxa"/>
          </w:tcPr>
          <w:p w14:paraId="3C10C176" w14:textId="77777777" w:rsidR="007F3084" w:rsidRDefault="007F3084" w:rsidP="007F3084">
            <w:pPr>
              <w:contextualSpacing/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7F3084" w14:paraId="103A1C1F" w14:textId="77777777" w:rsidTr="007F3084">
        <w:tc>
          <w:tcPr>
            <w:tcW w:w="4508" w:type="dxa"/>
          </w:tcPr>
          <w:p w14:paraId="375EEFA4" w14:textId="77777777" w:rsidR="007F3084" w:rsidRDefault="007F3084" w:rsidP="007F3084">
            <w:pPr>
              <w:contextualSpacing/>
              <w:rPr>
                <w:rFonts w:ascii="Poppins" w:hAnsi="Poppins" w:cs="Poppins"/>
                <w:sz w:val="22"/>
                <w:szCs w:val="22"/>
              </w:rPr>
            </w:pPr>
            <w:r>
              <w:rPr>
                <w:rFonts w:ascii="Poppins" w:hAnsi="Poppins" w:cs="Poppins"/>
                <w:sz w:val="22"/>
                <w:szCs w:val="22"/>
              </w:rPr>
              <w:t>Leader Name</w:t>
            </w:r>
          </w:p>
          <w:p w14:paraId="05A09095" w14:textId="4F6B2DD6" w:rsidR="007F3084" w:rsidRDefault="007F3084" w:rsidP="007F3084">
            <w:pPr>
              <w:contextualSpacing/>
              <w:rPr>
                <w:rFonts w:ascii="Poppins" w:hAnsi="Poppins" w:cs="Poppins"/>
                <w:sz w:val="22"/>
                <w:szCs w:val="22"/>
              </w:rPr>
            </w:pPr>
          </w:p>
        </w:tc>
        <w:tc>
          <w:tcPr>
            <w:tcW w:w="4508" w:type="dxa"/>
          </w:tcPr>
          <w:p w14:paraId="7BD75DE5" w14:textId="77777777" w:rsidR="007F3084" w:rsidRDefault="007F3084" w:rsidP="007F3084">
            <w:pPr>
              <w:contextualSpacing/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7F3084" w14:paraId="3195B005" w14:textId="77777777" w:rsidTr="007F3084">
        <w:tc>
          <w:tcPr>
            <w:tcW w:w="4508" w:type="dxa"/>
          </w:tcPr>
          <w:p w14:paraId="7B012B42" w14:textId="77777777" w:rsidR="007F3084" w:rsidRDefault="007F3084" w:rsidP="007F3084">
            <w:pPr>
              <w:contextualSpacing/>
              <w:rPr>
                <w:rFonts w:ascii="Poppins" w:hAnsi="Poppins" w:cs="Poppins"/>
                <w:sz w:val="22"/>
                <w:szCs w:val="22"/>
              </w:rPr>
            </w:pPr>
            <w:r>
              <w:rPr>
                <w:rFonts w:ascii="Poppins" w:hAnsi="Poppins" w:cs="Poppins"/>
                <w:sz w:val="22"/>
                <w:szCs w:val="22"/>
              </w:rPr>
              <w:t>Email address</w:t>
            </w:r>
          </w:p>
          <w:p w14:paraId="2055838A" w14:textId="53277C8E" w:rsidR="007F3084" w:rsidRDefault="007F3084" w:rsidP="007F3084">
            <w:pPr>
              <w:contextualSpacing/>
              <w:rPr>
                <w:rFonts w:ascii="Poppins" w:hAnsi="Poppins" w:cs="Poppins"/>
                <w:sz w:val="22"/>
                <w:szCs w:val="22"/>
              </w:rPr>
            </w:pPr>
          </w:p>
        </w:tc>
        <w:tc>
          <w:tcPr>
            <w:tcW w:w="4508" w:type="dxa"/>
          </w:tcPr>
          <w:p w14:paraId="0BA41A68" w14:textId="77777777" w:rsidR="007F3084" w:rsidRDefault="007F3084" w:rsidP="007F3084">
            <w:pPr>
              <w:contextualSpacing/>
              <w:rPr>
                <w:rFonts w:ascii="Poppins" w:hAnsi="Poppins" w:cs="Poppins"/>
                <w:sz w:val="22"/>
                <w:szCs w:val="22"/>
              </w:rPr>
            </w:pPr>
          </w:p>
        </w:tc>
      </w:tr>
    </w:tbl>
    <w:p w14:paraId="69F2482E" w14:textId="77777777" w:rsidR="007F3084" w:rsidRDefault="007F3084" w:rsidP="007F3084">
      <w:pPr>
        <w:spacing w:after="0" w:line="240" w:lineRule="auto"/>
        <w:contextualSpacing/>
        <w:rPr>
          <w:rFonts w:ascii="Poppins" w:hAnsi="Poppins" w:cs="Poppins"/>
          <w:sz w:val="22"/>
          <w:szCs w:val="22"/>
        </w:rPr>
      </w:pPr>
    </w:p>
    <w:p w14:paraId="5E95A57E" w14:textId="77777777" w:rsidR="007F3084" w:rsidRDefault="007F3084" w:rsidP="007F3084">
      <w:pPr>
        <w:spacing w:after="0" w:line="240" w:lineRule="auto"/>
        <w:contextualSpacing/>
        <w:rPr>
          <w:rFonts w:ascii="Poppins" w:hAnsi="Poppins" w:cs="Poppins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7F3084" w14:paraId="301A0B9E" w14:textId="77777777" w:rsidTr="007F3084">
        <w:tc>
          <w:tcPr>
            <w:tcW w:w="4508" w:type="dxa"/>
          </w:tcPr>
          <w:p w14:paraId="26E28ED9" w14:textId="68BCC0A2" w:rsidR="007F3084" w:rsidRDefault="007F3084" w:rsidP="007F3084">
            <w:pPr>
              <w:contextualSpacing/>
              <w:rPr>
                <w:rFonts w:ascii="Poppins" w:hAnsi="Poppins" w:cs="Poppins"/>
                <w:sz w:val="22"/>
                <w:szCs w:val="22"/>
              </w:rPr>
            </w:pPr>
            <w:r>
              <w:rPr>
                <w:rFonts w:ascii="Poppins" w:hAnsi="Poppins" w:cs="Poppins"/>
                <w:sz w:val="22"/>
                <w:szCs w:val="22"/>
              </w:rPr>
              <w:t xml:space="preserve">Arrival date </w:t>
            </w:r>
          </w:p>
          <w:p w14:paraId="5A182961" w14:textId="6F9E014E" w:rsidR="007F3084" w:rsidRDefault="007F3084" w:rsidP="007F3084">
            <w:pPr>
              <w:contextualSpacing/>
              <w:rPr>
                <w:rFonts w:ascii="Poppins" w:hAnsi="Poppins" w:cs="Poppins"/>
                <w:sz w:val="22"/>
                <w:szCs w:val="22"/>
              </w:rPr>
            </w:pPr>
          </w:p>
        </w:tc>
        <w:tc>
          <w:tcPr>
            <w:tcW w:w="4508" w:type="dxa"/>
          </w:tcPr>
          <w:p w14:paraId="6BF84FCB" w14:textId="77777777" w:rsidR="007F3084" w:rsidRDefault="007F3084" w:rsidP="007F3084">
            <w:pPr>
              <w:contextualSpacing/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7F3084" w14:paraId="308443ED" w14:textId="77777777" w:rsidTr="007F3084">
        <w:tc>
          <w:tcPr>
            <w:tcW w:w="4508" w:type="dxa"/>
          </w:tcPr>
          <w:p w14:paraId="7336CE11" w14:textId="6BA33EE6" w:rsidR="007F3084" w:rsidRDefault="007F3084" w:rsidP="007F3084">
            <w:pPr>
              <w:contextualSpacing/>
              <w:rPr>
                <w:rFonts w:ascii="Poppins" w:hAnsi="Poppins" w:cs="Poppins"/>
                <w:sz w:val="22"/>
                <w:szCs w:val="22"/>
              </w:rPr>
            </w:pPr>
            <w:r>
              <w:rPr>
                <w:rFonts w:ascii="Poppins" w:hAnsi="Poppins" w:cs="Poppins"/>
                <w:sz w:val="22"/>
                <w:szCs w:val="22"/>
              </w:rPr>
              <w:t>Expected arrival time</w:t>
            </w:r>
          </w:p>
          <w:p w14:paraId="723C8363" w14:textId="1DADBBE0" w:rsidR="007F3084" w:rsidRDefault="007F3084" w:rsidP="007F3084">
            <w:pPr>
              <w:contextualSpacing/>
              <w:rPr>
                <w:rFonts w:ascii="Poppins" w:hAnsi="Poppins" w:cs="Poppins"/>
                <w:sz w:val="22"/>
                <w:szCs w:val="22"/>
              </w:rPr>
            </w:pPr>
          </w:p>
        </w:tc>
        <w:tc>
          <w:tcPr>
            <w:tcW w:w="4508" w:type="dxa"/>
          </w:tcPr>
          <w:p w14:paraId="168968C0" w14:textId="4F2C626F" w:rsidR="007F3084" w:rsidRDefault="007F3084" w:rsidP="007F3084">
            <w:pPr>
              <w:contextualSpacing/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7F3084" w14:paraId="0D411909" w14:textId="77777777" w:rsidTr="007F3084">
        <w:tc>
          <w:tcPr>
            <w:tcW w:w="4508" w:type="dxa"/>
          </w:tcPr>
          <w:p w14:paraId="00D99A62" w14:textId="1DF807B1" w:rsidR="007F3084" w:rsidRDefault="007F3084" w:rsidP="007F3084">
            <w:pPr>
              <w:contextualSpacing/>
              <w:rPr>
                <w:rFonts w:ascii="Poppins" w:hAnsi="Poppins" w:cs="Poppins"/>
                <w:sz w:val="22"/>
                <w:szCs w:val="22"/>
              </w:rPr>
            </w:pPr>
            <w:r>
              <w:rPr>
                <w:rFonts w:ascii="Poppins" w:hAnsi="Poppins" w:cs="Poppins"/>
                <w:sz w:val="22"/>
                <w:szCs w:val="22"/>
              </w:rPr>
              <w:t xml:space="preserve">Expected departure time </w:t>
            </w:r>
          </w:p>
          <w:p w14:paraId="5D2E9B16" w14:textId="77777777" w:rsidR="007F3084" w:rsidRDefault="007F3084" w:rsidP="007F3084">
            <w:pPr>
              <w:contextualSpacing/>
              <w:rPr>
                <w:rFonts w:ascii="Poppins" w:hAnsi="Poppins" w:cs="Poppins"/>
                <w:sz w:val="22"/>
                <w:szCs w:val="22"/>
              </w:rPr>
            </w:pPr>
          </w:p>
        </w:tc>
        <w:tc>
          <w:tcPr>
            <w:tcW w:w="4508" w:type="dxa"/>
          </w:tcPr>
          <w:p w14:paraId="6000797A" w14:textId="77777777" w:rsidR="007F3084" w:rsidRDefault="007F3084" w:rsidP="007F3084">
            <w:pPr>
              <w:contextualSpacing/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7F3084" w14:paraId="47C98C78" w14:textId="77777777" w:rsidTr="007F3084">
        <w:tc>
          <w:tcPr>
            <w:tcW w:w="4508" w:type="dxa"/>
          </w:tcPr>
          <w:p w14:paraId="743A25CA" w14:textId="77777777" w:rsidR="007F3084" w:rsidRDefault="007F3084" w:rsidP="007F3084">
            <w:pPr>
              <w:contextualSpacing/>
              <w:rPr>
                <w:rFonts w:ascii="Poppins" w:hAnsi="Poppins" w:cs="Poppins"/>
                <w:sz w:val="22"/>
                <w:szCs w:val="22"/>
              </w:rPr>
            </w:pPr>
            <w:r>
              <w:rPr>
                <w:rFonts w:ascii="Poppins" w:hAnsi="Poppins" w:cs="Poppins"/>
                <w:sz w:val="22"/>
                <w:szCs w:val="22"/>
              </w:rPr>
              <w:t>Expected Numbers</w:t>
            </w:r>
          </w:p>
          <w:p w14:paraId="156A2E56" w14:textId="77777777" w:rsidR="007F3084" w:rsidRDefault="007F3084" w:rsidP="007F3084">
            <w:pPr>
              <w:contextualSpacing/>
              <w:rPr>
                <w:rFonts w:ascii="Poppins" w:hAnsi="Poppins" w:cs="Poppins"/>
                <w:sz w:val="22"/>
                <w:szCs w:val="22"/>
              </w:rPr>
            </w:pPr>
          </w:p>
        </w:tc>
        <w:tc>
          <w:tcPr>
            <w:tcW w:w="4508" w:type="dxa"/>
          </w:tcPr>
          <w:p w14:paraId="75C8B4B5" w14:textId="77777777" w:rsidR="007F3084" w:rsidRDefault="007F3084" w:rsidP="007F3084">
            <w:pPr>
              <w:contextualSpacing/>
              <w:rPr>
                <w:rFonts w:ascii="Poppins" w:hAnsi="Poppins" w:cs="Poppins"/>
                <w:sz w:val="22"/>
                <w:szCs w:val="22"/>
              </w:rPr>
            </w:pPr>
            <w:r>
              <w:rPr>
                <w:rFonts w:ascii="Poppins" w:hAnsi="Poppins" w:cs="Poppins"/>
                <w:sz w:val="22"/>
                <w:szCs w:val="22"/>
              </w:rPr>
              <w:t>Rangers/Young Leaders</w:t>
            </w:r>
          </w:p>
          <w:p w14:paraId="2FC98D8C" w14:textId="77777777" w:rsidR="007F3084" w:rsidRDefault="007F3084" w:rsidP="007F3084">
            <w:pPr>
              <w:contextualSpacing/>
              <w:rPr>
                <w:rFonts w:ascii="Poppins" w:hAnsi="Poppins" w:cs="Poppins"/>
                <w:sz w:val="22"/>
                <w:szCs w:val="22"/>
              </w:rPr>
            </w:pPr>
          </w:p>
          <w:p w14:paraId="62480F32" w14:textId="77777777" w:rsidR="007F3084" w:rsidRDefault="007F3084" w:rsidP="007F3084">
            <w:pPr>
              <w:contextualSpacing/>
              <w:rPr>
                <w:rFonts w:ascii="Poppins" w:hAnsi="Poppins" w:cs="Poppins"/>
                <w:sz w:val="22"/>
                <w:szCs w:val="22"/>
              </w:rPr>
            </w:pPr>
            <w:r>
              <w:rPr>
                <w:rFonts w:ascii="Poppins" w:hAnsi="Poppins" w:cs="Poppins"/>
                <w:sz w:val="22"/>
                <w:szCs w:val="22"/>
              </w:rPr>
              <w:t>Adults</w:t>
            </w:r>
          </w:p>
          <w:p w14:paraId="25805855" w14:textId="77777777" w:rsidR="007F3084" w:rsidRDefault="007F3084" w:rsidP="007F3084">
            <w:pPr>
              <w:contextualSpacing/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4C5F9E" w14:paraId="2A843A33" w14:textId="77777777" w:rsidTr="007F3084">
        <w:tc>
          <w:tcPr>
            <w:tcW w:w="4508" w:type="dxa"/>
          </w:tcPr>
          <w:p w14:paraId="45A2B942" w14:textId="77BFC474" w:rsidR="004C5F9E" w:rsidRDefault="004C5F9E" w:rsidP="007F3084">
            <w:pPr>
              <w:contextualSpacing/>
              <w:rPr>
                <w:rFonts w:ascii="Poppins" w:hAnsi="Poppins" w:cs="Poppins"/>
                <w:sz w:val="22"/>
                <w:szCs w:val="22"/>
              </w:rPr>
            </w:pPr>
            <w:r>
              <w:rPr>
                <w:rFonts w:ascii="Poppins" w:hAnsi="Poppins" w:cs="Poppins"/>
                <w:sz w:val="22"/>
                <w:szCs w:val="22"/>
              </w:rPr>
              <w:t xml:space="preserve">How many cars will be staying overnight? </w:t>
            </w:r>
          </w:p>
        </w:tc>
        <w:tc>
          <w:tcPr>
            <w:tcW w:w="4508" w:type="dxa"/>
          </w:tcPr>
          <w:p w14:paraId="0EA9FE0F" w14:textId="77777777" w:rsidR="004C5F9E" w:rsidRDefault="004C5F9E" w:rsidP="007F3084">
            <w:pPr>
              <w:contextualSpacing/>
              <w:rPr>
                <w:rFonts w:ascii="Poppins" w:hAnsi="Poppins" w:cs="Poppins"/>
                <w:sz w:val="22"/>
                <w:szCs w:val="22"/>
              </w:rPr>
            </w:pPr>
          </w:p>
        </w:tc>
      </w:tr>
      <w:tr w:rsidR="007F3084" w14:paraId="13535F1D" w14:textId="77777777" w:rsidTr="007F3084">
        <w:tc>
          <w:tcPr>
            <w:tcW w:w="4508" w:type="dxa"/>
          </w:tcPr>
          <w:p w14:paraId="1A1EBE66" w14:textId="431F25C1" w:rsidR="007F3084" w:rsidRDefault="00FE57AE" w:rsidP="007F3084">
            <w:pPr>
              <w:contextualSpacing/>
              <w:rPr>
                <w:rFonts w:ascii="Poppins" w:hAnsi="Poppins" w:cs="Poppins"/>
                <w:sz w:val="22"/>
                <w:szCs w:val="22"/>
              </w:rPr>
            </w:pPr>
            <w:r>
              <w:rPr>
                <w:rFonts w:ascii="Poppins" w:hAnsi="Poppins" w:cs="Poppins"/>
                <w:sz w:val="22"/>
                <w:szCs w:val="22"/>
              </w:rPr>
              <w:t>Will the ramp be required to access the building?</w:t>
            </w:r>
          </w:p>
        </w:tc>
        <w:tc>
          <w:tcPr>
            <w:tcW w:w="4508" w:type="dxa"/>
          </w:tcPr>
          <w:p w14:paraId="287B0AA0" w14:textId="237B0FF0" w:rsidR="007F3084" w:rsidRDefault="00FE57AE" w:rsidP="007F3084">
            <w:pPr>
              <w:contextualSpacing/>
              <w:rPr>
                <w:rFonts w:ascii="Poppins" w:hAnsi="Poppins" w:cs="Poppins"/>
                <w:sz w:val="22"/>
                <w:szCs w:val="22"/>
              </w:rPr>
            </w:pPr>
            <w:r>
              <w:rPr>
                <w:rFonts w:ascii="Poppins" w:hAnsi="Poppins" w:cs="Poppins"/>
                <w:sz w:val="22"/>
                <w:szCs w:val="22"/>
              </w:rPr>
              <w:t>YES/NO</w:t>
            </w:r>
          </w:p>
        </w:tc>
      </w:tr>
      <w:tr w:rsidR="008802F5" w14:paraId="0ED76A81" w14:textId="77777777" w:rsidTr="007F3084">
        <w:tc>
          <w:tcPr>
            <w:tcW w:w="4508" w:type="dxa"/>
          </w:tcPr>
          <w:p w14:paraId="762AA5A1" w14:textId="77777777" w:rsidR="008802F5" w:rsidRDefault="008802F5" w:rsidP="007F3084">
            <w:pPr>
              <w:contextualSpacing/>
              <w:rPr>
                <w:rFonts w:ascii="Poppins" w:hAnsi="Poppins" w:cs="Poppins"/>
                <w:sz w:val="22"/>
                <w:szCs w:val="22"/>
              </w:rPr>
            </w:pPr>
            <w:r>
              <w:rPr>
                <w:rFonts w:ascii="Poppins" w:hAnsi="Poppins" w:cs="Poppins"/>
                <w:sz w:val="22"/>
                <w:szCs w:val="22"/>
              </w:rPr>
              <w:t>Special requests</w:t>
            </w:r>
          </w:p>
          <w:p w14:paraId="60DBE88F" w14:textId="74D59A4F" w:rsidR="008802F5" w:rsidRDefault="008802F5" w:rsidP="007F3084">
            <w:pPr>
              <w:contextualSpacing/>
              <w:rPr>
                <w:rFonts w:ascii="Poppins" w:hAnsi="Poppins" w:cs="Poppins"/>
                <w:sz w:val="22"/>
                <w:szCs w:val="22"/>
              </w:rPr>
            </w:pPr>
          </w:p>
        </w:tc>
        <w:tc>
          <w:tcPr>
            <w:tcW w:w="4508" w:type="dxa"/>
          </w:tcPr>
          <w:p w14:paraId="6F75A211" w14:textId="77777777" w:rsidR="008802F5" w:rsidRDefault="008802F5" w:rsidP="007F3084">
            <w:pPr>
              <w:contextualSpacing/>
              <w:rPr>
                <w:rFonts w:ascii="Poppins" w:hAnsi="Poppins" w:cs="Poppins"/>
                <w:sz w:val="22"/>
                <w:szCs w:val="22"/>
              </w:rPr>
            </w:pPr>
          </w:p>
        </w:tc>
      </w:tr>
    </w:tbl>
    <w:p w14:paraId="34456E20" w14:textId="77777777" w:rsidR="00E8059D" w:rsidRDefault="00E8059D" w:rsidP="00331C27">
      <w:pPr>
        <w:spacing w:after="0" w:line="240" w:lineRule="auto"/>
        <w:contextualSpacing/>
        <w:rPr>
          <w:rFonts w:ascii="Poppins" w:hAnsi="Poppins" w:cs="Poppins"/>
          <w:sz w:val="22"/>
          <w:szCs w:val="22"/>
        </w:rPr>
      </w:pPr>
    </w:p>
    <w:p w14:paraId="6DEA2AF7" w14:textId="1B5404E7" w:rsidR="00E8059D" w:rsidRDefault="00E8059D" w:rsidP="00331C27">
      <w:pPr>
        <w:spacing w:after="0" w:line="240" w:lineRule="auto"/>
        <w:contextualSpacing/>
        <w:rPr>
          <w:rFonts w:ascii="Poppins" w:hAnsi="Poppins" w:cs="Poppins"/>
          <w:sz w:val="22"/>
          <w:szCs w:val="22"/>
        </w:rPr>
      </w:pPr>
      <w:r>
        <w:rPr>
          <w:rFonts w:ascii="Poppins" w:hAnsi="Poppins" w:cs="Poppins"/>
          <w:sz w:val="22"/>
          <w:szCs w:val="22"/>
        </w:rPr>
        <w:t>I would like to pre-order the following badges</w:t>
      </w:r>
      <w:r w:rsidR="00B448B1">
        <w:rPr>
          <w:rFonts w:ascii="Poppins" w:hAnsi="Poppins" w:cs="Poppins"/>
          <w:sz w:val="22"/>
          <w:szCs w:val="22"/>
        </w:rPr>
        <w:t xml:space="preserve"> at £1 per badge</w:t>
      </w:r>
      <w:r>
        <w:rPr>
          <w:rFonts w:ascii="Poppins" w:hAnsi="Poppins" w:cs="Poppins"/>
          <w:sz w:val="22"/>
          <w:szCs w:val="22"/>
        </w:rPr>
        <w:t>:</w:t>
      </w:r>
    </w:p>
    <w:p w14:paraId="666358BA" w14:textId="77777777" w:rsidR="00E8059D" w:rsidRDefault="00E8059D" w:rsidP="00331C27">
      <w:pPr>
        <w:spacing w:after="0" w:line="240" w:lineRule="auto"/>
        <w:contextualSpacing/>
        <w:rPr>
          <w:rFonts w:ascii="Poppins" w:hAnsi="Poppins" w:cs="Poppins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06"/>
        <w:gridCol w:w="2693"/>
        <w:gridCol w:w="2217"/>
      </w:tblGrid>
      <w:tr w:rsidR="00B448B1" w14:paraId="2DBFD1CF" w14:textId="77777777" w:rsidTr="00AB74BC">
        <w:tc>
          <w:tcPr>
            <w:tcW w:w="4106" w:type="dxa"/>
          </w:tcPr>
          <w:p w14:paraId="72CE382D" w14:textId="66F66081" w:rsidR="00B448B1" w:rsidRPr="00B448B1" w:rsidRDefault="00B448B1" w:rsidP="00AB74BC">
            <w:pPr>
              <w:contextualSpacing/>
              <w:jc w:val="center"/>
              <w:rPr>
                <w:rFonts w:ascii="Poppins" w:hAnsi="Poppins" w:cs="Poppins"/>
                <w:b/>
                <w:bCs/>
                <w:sz w:val="22"/>
                <w:szCs w:val="22"/>
              </w:rPr>
            </w:pPr>
            <w:r w:rsidRPr="00B448B1">
              <w:rPr>
                <w:rFonts w:ascii="Poppins" w:hAnsi="Poppins" w:cs="Poppins"/>
                <w:b/>
                <w:bCs/>
                <w:sz w:val="22"/>
                <w:szCs w:val="22"/>
              </w:rPr>
              <w:t>Badge</w:t>
            </w:r>
          </w:p>
        </w:tc>
        <w:tc>
          <w:tcPr>
            <w:tcW w:w="2693" w:type="dxa"/>
          </w:tcPr>
          <w:p w14:paraId="6C4E144D" w14:textId="0F50CAAC" w:rsidR="00B448B1" w:rsidRPr="00AB74BC" w:rsidRDefault="00B448B1" w:rsidP="00AB74BC">
            <w:pPr>
              <w:contextualSpacing/>
              <w:jc w:val="center"/>
              <w:rPr>
                <w:rFonts w:ascii="Poppins" w:hAnsi="Poppins" w:cs="Poppins"/>
                <w:b/>
                <w:bCs/>
                <w:sz w:val="22"/>
                <w:szCs w:val="22"/>
              </w:rPr>
            </w:pPr>
            <w:r w:rsidRPr="00AB74BC">
              <w:rPr>
                <w:rFonts w:ascii="Poppins" w:hAnsi="Poppins" w:cs="Poppins"/>
                <w:b/>
                <w:bCs/>
                <w:sz w:val="22"/>
                <w:szCs w:val="22"/>
              </w:rPr>
              <w:t>Quantity</w:t>
            </w:r>
          </w:p>
        </w:tc>
        <w:tc>
          <w:tcPr>
            <w:tcW w:w="2217" w:type="dxa"/>
          </w:tcPr>
          <w:p w14:paraId="0A6DB4DA" w14:textId="7D1A9BEB" w:rsidR="00B448B1" w:rsidRPr="00AB74BC" w:rsidRDefault="00B448B1" w:rsidP="00AB74BC">
            <w:pPr>
              <w:contextualSpacing/>
              <w:jc w:val="center"/>
              <w:rPr>
                <w:rFonts w:ascii="Poppins" w:hAnsi="Poppins" w:cs="Poppins"/>
                <w:b/>
                <w:bCs/>
                <w:sz w:val="22"/>
                <w:szCs w:val="22"/>
              </w:rPr>
            </w:pPr>
            <w:r w:rsidRPr="00AB74BC">
              <w:rPr>
                <w:rFonts w:ascii="Poppins" w:hAnsi="Poppins" w:cs="Poppins"/>
                <w:b/>
                <w:bCs/>
                <w:sz w:val="22"/>
                <w:szCs w:val="22"/>
              </w:rPr>
              <w:t>Total</w:t>
            </w:r>
          </w:p>
        </w:tc>
      </w:tr>
      <w:tr w:rsidR="00B35380" w14:paraId="4DD4452D" w14:textId="77777777" w:rsidTr="00AB74BC">
        <w:tc>
          <w:tcPr>
            <w:tcW w:w="4106" w:type="dxa"/>
          </w:tcPr>
          <w:p w14:paraId="35EC28F6" w14:textId="2E0A78D4" w:rsidR="00B35380" w:rsidRDefault="00092BF8" w:rsidP="00331C27">
            <w:pPr>
              <w:contextualSpacing/>
              <w:rPr>
                <w:rFonts w:ascii="Poppins" w:hAnsi="Poppins" w:cs="Poppins"/>
                <w:sz w:val="22"/>
                <w:szCs w:val="22"/>
              </w:rPr>
            </w:pPr>
            <w:r>
              <w:rPr>
                <w:rFonts w:ascii="Poppins" w:hAnsi="Poppins" w:cs="Poppins"/>
                <w:sz w:val="22"/>
                <w:szCs w:val="22"/>
              </w:rPr>
              <w:t>I have visited the region office</w:t>
            </w:r>
          </w:p>
        </w:tc>
        <w:tc>
          <w:tcPr>
            <w:tcW w:w="2693" w:type="dxa"/>
          </w:tcPr>
          <w:p w14:paraId="3FEC401B" w14:textId="014CD210" w:rsidR="00B35380" w:rsidRDefault="00B35380" w:rsidP="00AB74BC">
            <w:pPr>
              <w:contextualSpacing/>
              <w:jc w:val="center"/>
              <w:rPr>
                <w:rFonts w:ascii="Poppins" w:hAnsi="Poppins" w:cs="Poppins"/>
                <w:sz w:val="22"/>
                <w:szCs w:val="22"/>
              </w:rPr>
            </w:pPr>
          </w:p>
        </w:tc>
        <w:tc>
          <w:tcPr>
            <w:tcW w:w="2217" w:type="dxa"/>
          </w:tcPr>
          <w:p w14:paraId="6564245F" w14:textId="00DC6FF3" w:rsidR="00B35380" w:rsidRDefault="00AB74BC" w:rsidP="00AB74BC">
            <w:pPr>
              <w:contextualSpacing/>
              <w:rPr>
                <w:rFonts w:ascii="Poppins" w:hAnsi="Poppins" w:cs="Poppins"/>
                <w:sz w:val="22"/>
                <w:szCs w:val="22"/>
              </w:rPr>
            </w:pPr>
            <w:r>
              <w:rPr>
                <w:rFonts w:ascii="Poppins" w:hAnsi="Poppins" w:cs="Poppins"/>
                <w:sz w:val="22"/>
                <w:szCs w:val="22"/>
              </w:rPr>
              <w:t>£</w:t>
            </w:r>
          </w:p>
        </w:tc>
      </w:tr>
      <w:tr w:rsidR="00092BF8" w14:paraId="34C24647" w14:textId="77777777" w:rsidTr="00AB74BC">
        <w:tc>
          <w:tcPr>
            <w:tcW w:w="4106" w:type="dxa"/>
          </w:tcPr>
          <w:p w14:paraId="636EA211" w14:textId="6AA63EAB" w:rsidR="00092BF8" w:rsidRDefault="00BE6376" w:rsidP="00092BF8">
            <w:pPr>
              <w:contextualSpacing/>
              <w:rPr>
                <w:rFonts w:ascii="Poppins" w:hAnsi="Poppins" w:cs="Poppins"/>
                <w:sz w:val="22"/>
                <w:szCs w:val="22"/>
              </w:rPr>
            </w:pPr>
            <w:r>
              <w:rPr>
                <w:rFonts w:ascii="Poppins" w:hAnsi="Poppins" w:cs="Poppins"/>
                <w:sz w:val="22"/>
                <w:szCs w:val="22"/>
              </w:rPr>
              <w:t xml:space="preserve">The Salisbury </w:t>
            </w:r>
            <w:r w:rsidR="00F97884">
              <w:rPr>
                <w:rFonts w:ascii="Poppins" w:hAnsi="Poppins" w:cs="Poppins"/>
                <w:sz w:val="22"/>
                <w:szCs w:val="22"/>
              </w:rPr>
              <w:t>c</w:t>
            </w:r>
            <w:r>
              <w:rPr>
                <w:rFonts w:ascii="Poppins" w:hAnsi="Poppins" w:cs="Poppins"/>
                <w:sz w:val="22"/>
                <w:szCs w:val="22"/>
              </w:rPr>
              <w:t>hallenge</w:t>
            </w:r>
          </w:p>
        </w:tc>
        <w:tc>
          <w:tcPr>
            <w:tcW w:w="2693" w:type="dxa"/>
          </w:tcPr>
          <w:p w14:paraId="264C5466" w14:textId="7B234F81" w:rsidR="00092BF8" w:rsidRDefault="00092BF8" w:rsidP="00AB74BC">
            <w:pPr>
              <w:contextualSpacing/>
              <w:jc w:val="center"/>
              <w:rPr>
                <w:rFonts w:ascii="Poppins" w:hAnsi="Poppins" w:cs="Poppins"/>
                <w:sz w:val="22"/>
                <w:szCs w:val="22"/>
              </w:rPr>
            </w:pPr>
          </w:p>
        </w:tc>
        <w:tc>
          <w:tcPr>
            <w:tcW w:w="2217" w:type="dxa"/>
          </w:tcPr>
          <w:p w14:paraId="594E87F2" w14:textId="23BF6E35" w:rsidR="00092BF8" w:rsidRDefault="00AB74BC" w:rsidP="00AB74BC">
            <w:pPr>
              <w:contextualSpacing/>
              <w:rPr>
                <w:rFonts w:ascii="Poppins" w:hAnsi="Poppins" w:cs="Poppins"/>
                <w:sz w:val="22"/>
                <w:szCs w:val="22"/>
              </w:rPr>
            </w:pPr>
            <w:r>
              <w:rPr>
                <w:rFonts w:ascii="Poppins" w:hAnsi="Poppins" w:cs="Poppins"/>
                <w:sz w:val="22"/>
                <w:szCs w:val="22"/>
              </w:rPr>
              <w:t>£</w:t>
            </w:r>
          </w:p>
        </w:tc>
      </w:tr>
      <w:tr w:rsidR="00092BF8" w14:paraId="1568B2CD" w14:textId="77777777" w:rsidTr="00AB74BC">
        <w:tc>
          <w:tcPr>
            <w:tcW w:w="4106" w:type="dxa"/>
          </w:tcPr>
          <w:p w14:paraId="1C0ED2D5" w14:textId="78AB76D5" w:rsidR="00092BF8" w:rsidRDefault="00092BF8" w:rsidP="00092BF8">
            <w:pPr>
              <w:contextualSpacing/>
              <w:rPr>
                <w:rFonts w:ascii="Poppins" w:hAnsi="Poppins" w:cs="Poppins"/>
                <w:sz w:val="22"/>
                <w:szCs w:val="22"/>
              </w:rPr>
            </w:pPr>
            <w:r>
              <w:rPr>
                <w:rFonts w:ascii="Poppins" w:hAnsi="Poppins" w:cs="Poppins"/>
                <w:sz w:val="22"/>
                <w:szCs w:val="22"/>
              </w:rPr>
              <w:t xml:space="preserve">Save Salisbury </w:t>
            </w:r>
            <w:r w:rsidR="00B448B1">
              <w:rPr>
                <w:rFonts w:ascii="Poppins" w:hAnsi="Poppins" w:cs="Poppins"/>
                <w:sz w:val="22"/>
                <w:szCs w:val="22"/>
              </w:rPr>
              <w:t xml:space="preserve">challenge </w:t>
            </w:r>
          </w:p>
        </w:tc>
        <w:tc>
          <w:tcPr>
            <w:tcW w:w="2693" w:type="dxa"/>
          </w:tcPr>
          <w:p w14:paraId="7FBB0254" w14:textId="14AE01B3" w:rsidR="00092BF8" w:rsidRDefault="00092BF8" w:rsidP="00AB74BC">
            <w:pPr>
              <w:contextualSpacing/>
              <w:jc w:val="center"/>
              <w:rPr>
                <w:rFonts w:ascii="Poppins" w:hAnsi="Poppins" w:cs="Poppins"/>
                <w:sz w:val="22"/>
                <w:szCs w:val="22"/>
              </w:rPr>
            </w:pPr>
          </w:p>
        </w:tc>
        <w:tc>
          <w:tcPr>
            <w:tcW w:w="2217" w:type="dxa"/>
          </w:tcPr>
          <w:p w14:paraId="44553F42" w14:textId="01F3B230" w:rsidR="00092BF8" w:rsidRDefault="00AB74BC" w:rsidP="00AB74BC">
            <w:pPr>
              <w:contextualSpacing/>
              <w:rPr>
                <w:rFonts w:ascii="Poppins" w:hAnsi="Poppins" w:cs="Poppins"/>
                <w:sz w:val="22"/>
                <w:szCs w:val="22"/>
              </w:rPr>
            </w:pPr>
            <w:r>
              <w:rPr>
                <w:rFonts w:ascii="Poppins" w:hAnsi="Poppins" w:cs="Poppins"/>
                <w:sz w:val="22"/>
                <w:szCs w:val="22"/>
              </w:rPr>
              <w:t>£</w:t>
            </w:r>
          </w:p>
        </w:tc>
      </w:tr>
      <w:tr w:rsidR="00B448B1" w14:paraId="3507EFA9" w14:textId="77777777" w:rsidTr="00AB74BC">
        <w:tc>
          <w:tcPr>
            <w:tcW w:w="4106" w:type="dxa"/>
          </w:tcPr>
          <w:p w14:paraId="57555E95" w14:textId="1A876B21" w:rsidR="00B448B1" w:rsidRPr="00B448B1" w:rsidRDefault="00B448B1" w:rsidP="00AB74BC">
            <w:pPr>
              <w:contextualSpacing/>
              <w:jc w:val="center"/>
              <w:rPr>
                <w:rFonts w:ascii="Poppins" w:hAnsi="Poppins" w:cs="Poppins"/>
                <w:b/>
                <w:bCs/>
                <w:sz w:val="22"/>
                <w:szCs w:val="22"/>
              </w:rPr>
            </w:pPr>
            <w:r w:rsidRPr="00B448B1">
              <w:rPr>
                <w:rFonts w:ascii="Poppins" w:hAnsi="Poppins" w:cs="Poppins"/>
                <w:b/>
                <w:bCs/>
                <w:sz w:val="22"/>
                <w:szCs w:val="22"/>
              </w:rPr>
              <w:t>Total</w:t>
            </w:r>
          </w:p>
        </w:tc>
        <w:tc>
          <w:tcPr>
            <w:tcW w:w="2693" w:type="dxa"/>
          </w:tcPr>
          <w:p w14:paraId="011A5B77" w14:textId="77777777" w:rsidR="00B448B1" w:rsidRDefault="00B448B1" w:rsidP="00AB74BC">
            <w:pPr>
              <w:contextualSpacing/>
              <w:jc w:val="center"/>
              <w:rPr>
                <w:rFonts w:ascii="Poppins" w:hAnsi="Poppins" w:cs="Poppins"/>
                <w:sz w:val="22"/>
                <w:szCs w:val="22"/>
              </w:rPr>
            </w:pPr>
          </w:p>
        </w:tc>
        <w:tc>
          <w:tcPr>
            <w:tcW w:w="2217" w:type="dxa"/>
          </w:tcPr>
          <w:p w14:paraId="6B3395D5" w14:textId="7D078CA0" w:rsidR="00B448B1" w:rsidRDefault="00AB74BC" w:rsidP="00AB74BC">
            <w:pPr>
              <w:contextualSpacing/>
              <w:rPr>
                <w:rFonts w:ascii="Poppins" w:hAnsi="Poppins" w:cs="Poppins"/>
                <w:sz w:val="22"/>
                <w:szCs w:val="22"/>
              </w:rPr>
            </w:pPr>
            <w:r>
              <w:rPr>
                <w:rFonts w:ascii="Poppins" w:hAnsi="Poppins" w:cs="Poppins"/>
                <w:sz w:val="22"/>
                <w:szCs w:val="22"/>
              </w:rPr>
              <w:t>£</w:t>
            </w:r>
          </w:p>
        </w:tc>
      </w:tr>
    </w:tbl>
    <w:p w14:paraId="6B161B21" w14:textId="60C9D5DC" w:rsidR="00E8059D" w:rsidRDefault="00E8059D" w:rsidP="00331C27">
      <w:pPr>
        <w:spacing w:after="0" w:line="240" w:lineRule="auto"/>
        <w:contextualSpacing/>
        <w:rPr>
          <w:rFonts w:ascii="Poppins" w:hAnsi="Poppins" w:cs="Poppins"/>
          <w:sz w:val="22"/>
          <w:szCs w:val="22"/>
        </w:rPr>
      </w:pPr>
    </w:p>
    <w:p w14:paraId="67B9EC79" w14:textId="77777777" w:rsidR="00E8059D" w:rsidRDefault="00E8059D" w:rsidP="00331C27">
      <w:pPr>
        <w:spacing w:after="0" w:line="240" w:lineRule="auto"/>
        <w:contextualSpacing/>
        <w:rPr>
          <w:rFonts w:ascii="Poppins" w:hAnsi="Poppins" w:cs="Poppins"/>
          <w:sz w:val="22"/>
          <w:szCs w:val="22"/>
        </w:rPr>
      </w:pPr>
    </w:p>
    <w:p w14:paraId="4C803DAE" w14:textId="4AF703A7" w:rsidR="007F3084" w:rsidRPr="007F3084" w:rsidRDefault="00331C27" w:rsidP="00F050A2">
      <w:pPr>
        <w:spacing w:after="0" w:line="240" w:lineRule="auto"/>
        <w:contextualSpacing/>
        <w:rPr>
          <w:rFonts w:ascii="Poppins" w:hAnsi="Poppins" w:cs="Poppins"/>
          <w:sz w:val="22"/>
          <w:szCs w:val="22"/>
        </w:rPr>
      </w:pPr>
      <w:r>
        <w:rPr>
          <w:rFonts w:ascii="Poppins" w:hAnsi="Poppins" w:cs="Poppins"/>
          <w:sz w:val="22"/>
          <w:szCs w:val="22"/>
        </w:rPr>
        <w:t xml:space="preserve">Please Note:  </w:t>
      </w:r>
      <w:r w:rsidRPr="00834AFB">
        <w:rPr>
          <w:rFonts w:ascii="Poppins" w:hAnsi="Poppins" w:cs="Poppins"/>
          <w:sz w:val="22"/>
          <w:szCs w:val="22"/>
        </w:rPr>
        <w:t>A provisional booking will be held for up to 14 days.</w:t>
      </w:r>
      <w:r>
        <w:rPr>
          <w:rFonts w:ascii="Poppins" w:hAnsi="Poppins" w:cs="Poppins"/>
          <w:sz w:val="22"/>
          <w:szCs w:val="22"/>
        </w:rPr>
        <w:t xml:space="preserve"> </w:t>
      </w:r>
      <w:r w:rsidRPr="00834AFB">
        <w:rPr>
          <w:rFonts w:ascii="Poppins" w:hAnsi="Poppins" w:cs="Poppins"/>
          <w:sz w:val="22"/>
          <w:szCs w:val="22"/>
        </w:rPr>
        <w:t xml:space="preserve">To confirm the </w:t>
      </w:r>
      <w:r>
        <w:rPr>
          <w:rFonts w:ascii="Poppins" w:hAnsi="Poppins" w:cs="Poppins"/>
          <w:sz w:val="22"/>
          <w:szCs w:val="22"/>
        </w:rPr>
        <w:t>booking</w:t>
      </w:r>
      <w:r w:rsidRPr="00834AFB">
        <w:rPr>
          <w:rFonts w:ascii="Poppins" w:hAnsi="Poppins" w:cs="Poppins"/>
          <w:sz w:val="22"/>
          <w:szCs w:val="22"/>
        </w:rPr>
        <w:t xml:space="preserve">, a non-refundable deposit of </w:t>
      </w:r>
      <w:r>
        <w:rPr>
          <w:rFonts w:ascii="Poppins" w:hAnsi="Poppins" w:cs="Poppins"/>
          <w:sz w:val="22"/>
          <w:szCs w:val="22"/>
        </w:rPr>
        <w:t>£20</w:t>
      </w:r>
      <w:r w:rsidRPr="00834AFB">
        <w:rPr>
          <w:rFonts w:ascii="Poppins" w:hAnsi="Poppins" w:cs="Poppins"/>
          <w:sz w:val="22"/>
          <w:szCs w:val="22"/>
        </w:rPr>
        <w:t xml:space="preserve"> is required within this period.</w:t>
      </w:r>
      <w:r>
        <w:rPr>
          <w:rFonts w:ascii="Poppins" w:hAnsi="Poppins" w:cs="Poppins"/>
          <w:sz w:val="22"/>
          <w:szCs w:val="22"/>
        </w:rPr>
        <w:t xml:space="preserve"> </w:t>
      </w:r>
      <w:r w:rsidRPr="00834AFB">
        <w:rPr>
          <w:rFonts w:ascii="Poppins" w:hAnsi="Poppins" w:cs="Poppins"/>
          <w:sz w:val="22"/>
          <w:szCs w:val="22"/>
        </w:rPr>
        <w:t>The balance must be paid no later than 14 days before the event.</w:t>
      </w:r>
    </w:p>
    <w:sectPr w:rsidR="007F3084" w:rsidRPr="007F30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084"/>
    <w:rsid w:val="0001743F"/>
    <w:rsid w:val="00092BF8"/>
    <w:rsid w:val="001F6BE3"/>
    <w:rsid w:val="00331C27"/>
    <w:rsid w:val="003448C1"/>
    <w:rsid w:val="004C5F9E"/>
    <w:rsid w:val="00635916"/>
    <w:rsid w:val="007F3084"/>
    <w:rsid w:val="008802F5"/>
    <w:rsid w:val="00921013"/>
    <w:rsid w:val="009968AB"/>
    <w:rsid w:val="00AB74BC"/>
    <w:rsid w:val="00B35380"/>
    <w:rsid w:val="00B448B1"/>
    <w:rsid w:val="00BE6376"/>
    <w:rsid w:val="00C539A3"/>
    <w:rsid w:val="00D57582"/>
    <w:rsid w:val="00E8059D"/>
    <w:rsid w:val="00F050A2"/>
    <w:rsid w:val="00F97884"/>
    <w:rsid w:val="00FE5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5F288E"/>
  <w15:chartTrackingRefBased/>
  <w15:docId w15:val="{9D8B8041-C1CD-421A-AF45-2D8E101C6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F30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F30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F30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F30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F30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F30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F30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F30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F30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F30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F30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F30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F30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F30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F30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F30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F30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F30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F30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F30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F30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F30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F30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F30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F30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F30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F30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F30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F308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F30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633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Brown</dc:creator>
  <cp:keywords/>
  <dc:description/>
  <cp:lastModifiedBy>Hayley Kelly</cp:lastModifiedBy>
  <cp:revision>2</cp:revision>
  <dcterms:created xsi:type="dcterms:W3CDTF">2024-09-03T10:26:00Z</dcterms:created>
  <dcterms:modified xsi:type="dcterms:W3CDTF">2024-09-03T10:26:00Z</dcterms:modified>
</cp:coreProperties>
</file>